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A6" w:rsidRDefault="009966A6">
      <w:r>
        <w:t>THE OWNER OR RENTAL AGENCY IS SOL</w:t>
      </w:r>
      <w:r w:rsidR="003B570B">
        <w:t>EY RESPONSIBLE FOR THEIR RENTER AND THEIR UNIT.</w:t>
      </w:r>
    </w:p>
    <w:p w:rsidR="009966A6" w:rsidRDefault="009966A6">
      <w:r>
        <w:t xml:space="preserve">MARINER’S COVE IS NOT A RENTAL MAMAGEMENT COMPANY. OUR OFFICE MANAGER IS ONLY RESPONSIBLE </w:t>
      </w:r>
      <w:r w:rsidR="0098472B">
        <w:t>FOR HAVING</w:t>
      </w:r>
      <w:r>
        <w:t xml:space="preserve"> RENTERS SIGN THE RENTAL AGREEMENT, HAND</w:t>
      </w:r>
      <w:r w:rsidR="0098472B">
        <w:t>ING</w:t>
      </w:r>
      <w:r>
        <w:t xml:space="preserve"> OUT UNIT KEYS DURING BUSINESS HOURS AND TURN</w:t>
      </w:r>
      <w:r w:rsidR="0098472B">
        <w:t>ING</w:t>
      </w:r>
      <w:r>
        <w:t xml:space="preserve"> ON THE WATER TO THE UNIT.  </w:t>
      </w:r>
      <w:r w:rsidR="00EB6AD1">
        <w:t>IT IS NOT MARINER’S COVE RESPONSIBILITY TO OPEN AND CLOSE UNITS OR DEAL WITH MAINTENANCE ISSUES WHICH ARE INHERENTLY PART OF THE OWNER’S RESPONSIBILITY.</w:t>
      </w:r>
    </w:p>
    <w:p w:rsidR="009966A6" w:rsidRPr="00CD7C75" w:rsidRDefault="009966A6">
      <w:pPr>
        <w:rPr>
          <w:b/>
        </w:rPr>
      </w:pPr>
      <w:r w:rsidRPr="00CD7C75">
        <w:rPr>
          <w:b/>
        </w:rPr>
        <w:t>Please advise your renters to contact you or your rental agency with questions, issues, and concerns.  We are not equipped to fix their</w:t>
      </w:r>
      <w:r w:rsidR="00CD7C75" w:rsidRPr="00CD7C75">
        <w:rPr>
          <w:b/>
        </w:rPr>
        <w:t xml:space="preserve"> air conditioner,</w:t>
      </w:r>
      <w:r w:rsidRPr="00CD7C75">
        <w:rPr>
          <w:b/>
        </w:rPr>
        <w:t xml:space="preserve"> </w:t>
      </w:r>
      <w:proofErr w:type="spellStart"/>
      <w:proofErr w:type="gramStart"/>
      <w:r w:rsidRPr="00CD7C75">
        <w:rPr>
          <w:b/>
        </w:rPr>
        <w:t>tv</w:t>
      </w:r>
      <w:proofErr w:type="spellEnd"/>
      <w:proofErr w:type="gramEnd"/>
      <w:r w:rsidRPr="00CD7C75">
        <w:rPr>
          <w:b/>
        </w:rPr>
        <w:t>, clean the unit, or deal with renter issues.</w:t>
      </w:r>
      <w:r w:rsidR="00CD7C75" w:rsidRPr="00CD7C75">
        <w:rPr>
          <w:b/>
        </w:rPr>
        <w:t xml:space="preserve"> Please ad</w:t>
      </w:r>
      <w:r w:rsidR="0098472B">
        <w:rPr>
          <w:b/>
        </w:rPr>
        <w:t>vise your cleaning person to pro</w:t>
      </w:r>
      <w:r w:rsidR="00CD7C75" w:rsidRPr="00CD7C75">
        <w:rPr>
          <w:b/>
        </w:rPr>
        <w:t>vide adequate water in your rental unit in case they arrive on o</w:t>
      </w:r>
      <w:r w:rsidR="003B570B">
        <w:rPr>
          <w:b/>
        </w:rPr>
        <w:t xml:space="preserve">utside of </w:t>
      </w:r>
      <w:r w:rsidR="00CD7C75" w:rsidRPr="00CD7C75">
        <w:rPr>
          <w:b/>
        </w:rPr>
        <w:t>office hours.</w:t>
      </w:r>
      <w:r w:rsidR="000972A9">
        <w:rPr>
          <w:b/>
        </w:rPr>
        <w:t xml:space="preserve"> Our office cannot call for any repairs without the owner</w:t>
      </w:r>
      <w:r w:rsidR="003B570B">
        <w:rPr>
          <w:b/>
        </w:rPr>
        <w:t>’</w:t>
      </w:r>
      <w:r w:rsidR="000972A9">
        <w:rPr>
          <w:b/>
        </w:rPr>
        <w:t>s prior approval.</w:t>
      </w:r>
    </w:p>
    <w:p w:rsidR="009966A6" w:rsidRDefault="009966A6">
      <w:r>
        <w:t xml:space="preserve">In case of </w:t>
      </w:r>
      <w:r w:rsidR="00CD7C75">
        <w:t>a</w:t>
      </w:r>
      <w:r>
        <w:t xml:space="preserve"> plumbing or water emergency please contact the office as soon as possible.</w:t>
      </w:r>
      <w:r w:rsidR="00CD7C75">
        <w:t xml:space="preserve"> 242-</w:t>
      </w:r>
      <w:r w:rsidR="008B234A">
        <w:t>365-8015 or 242-475-6536</w:t>
      </w:r>
    </w:p>
    <w:p w:rsidR="004B08A5" w:rsidRDefault="00CD7C75" w:rsidP="004B08A5">
      <w:r>
        <w:t>If your renter ha</w:t>
      </w:r>
      <w:r w:rsidR="004B08A5">
        <w:t>s a problem with their unit we have attached some contact repair numbers.</w:t>
      </w:r>
    </w:p>
    <w:p w:rsidR="004B08A5" w:rsidRDefault="004B08A5"/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3800"/>
        <w:gridCol w:w="2900"/>
        <w:gridCol w:w="3200"/>
      </w:tblGrid>
      <w:tr w:rsidR="004B08A5" w:rsidRPr="004B08A5" w:rsidTr="004B08A5">
        <w:trPr>
          <w:trHeight w:val="28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Maid Names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Phone #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Rolle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242-475-3251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annarolle1966@gmail.com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 xml:space="preserve">Melba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Rolle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242-475-3318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annarolle1966@gmail.com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Abbey McKinney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242-829-0162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abbeymckinney9526@gmail.com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Mispah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McIntosh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242-475-3084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Romer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242-475-0373 / 242-813-5340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noveletteromer@gmail.com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Repair Person Names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Valentino McIntosh-Air-condition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242-458-7870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bigdupper@hotmail.com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B08A5">
              <w:rPr>
                <w:rFonts w:ascii="Calibri" w:eastAsia="Times New Roman" w:hAnsi="Calibri" w:cs="Calibri"/>
                <w:color w:val="222222"/>
              </w:rPr>
              <w:t xml:space="preserve">Marco Air-condition - Air condition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242-367-3186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4B08A5">
              <w:rPr>
                <w:rFonts w:ascii="Calibri" w:eastAsia="Times New Roman" w:hAnsi="Calibri" w:cs="Calibri"/>
                <w:color w:val="0000FF"/>
                <w:u w:val="single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Valentino McIntosh- Plumber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242-458-7870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bigdupper@hotmail.com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Javado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Hudson - Air-condition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242-577-8460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 xml:space="preserve">Jed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Albury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- Contractor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242-359-6303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jedalbury1@gmail.com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Othnel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Hield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- Golf Cart repairs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242-357-6786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Cramston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Symonette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- Cable repairs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242-357-6850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4B08A5">
                <w:rPr>
                  <w:rFonts w:ascii="Calibri" w:eastAsia="Times New Roman" w:hAnsi="Calibri" w:cs="Calibri"/>
                  <w:color w:val="0000FF"/>
                  <w:u w:val="single"/>
                </w:rPr>
                <w:t>cramston2000@yahoo.com</w:t>
              </w:r>
            </w:hyperlink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Fire &amp; Rescue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Front Gate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242-5770224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TCESO Emergency Dispatch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242-365-9111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 xml:space="preserve">Chief </w:t>
            </w:r>
            <w:proofErr w:type="spellStart"/>
            <w:r w:rsidRPr="004B08A5">
              <w:rPr>
                <w:rFonts w:ascii="Calibri" w:eastAsia="Times New Roman" w:hAnsi="Calibri" w:cs="Calibri"/>
                <w:color w:val="000000"/>
              </w:rPr>
              <w:t>Albury</w:t>
            </w:r>
            <w:proofErr w:type="spellEnd"/>
            <w:r w:rsidRPr="004B08A5">
              <w:rPr>
                <w:rFonts w:ascii="Calibri" w:eastAsia="Times New Roman" w:hAnsi="Calibri" w:cs="Calibri"/>
                <w:color w:val="000000"/>
              </w:rPr>
              <w:t xml:space="preserve"> Cell#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242-577-9111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Medical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08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8A5" w:rsidRPr="004B08A5" w:rsidTr="004B08A5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Corbett Clinic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242-365-8288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8A5" w:rsidRPr="004B08A5" w:rsidRDefault="004B08A5" w:rsidP="004B08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08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D7C75" w:rsidRDefault="00CD7C75"/>
    <w:p w:rsidR="008B234A" w:rsidRDefault="008B234A"/>
    <w:p w:rsidR="00CD7C75" w:rsidRPr="008B234A" w:rsidRDefault="00CD7C75">
      <w:pPr>
        <w:rPr>
          <w:sz w:val="18"/>
          <w:szCs w:val="18"/>
        </w:rPr>
      </w:pPr>
      <w:bookmarkStart w:id="0" w:name="_GoBack"/>
      <w:bookmarkEnd w:id="0"/>
    </w:p>
    <w:sectPr w:rsidR="00CD7C75" w:rsidRPr="008B23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50" w:rsidRDefault="00F60850" w:rsidP="009966A6">
      <w:pPr>
        <w:spacing w:after="0" w:line="240" w:lineRule="auto"/>
      </w:pPr>
      <w:r>
        <w:separator/>
      </w:r>
    </w:p>
  </w:endnote>
  <w:endnote w:type="continuationSeparator" w:id="0">
    <w:p w:rsidR="00F60850" w:rsidRDefault="00F60850" w:rsidP="0099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B" w:rsidRDefault="00C85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B" w:rsidRDefault="00C85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B" w:rsidRDefault="00C85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50" w:rsidRDefault="00F60850" w:rsidP="009966A6">
      <w:pPr>
        <w:spacing w:after="0" w:line="240" w:lineRule="auto"/>
      </w:pPr>
      <w:r>
        <w:separator/>
      </w:r>
    </w:p>
  </w:footnote>
  <w:footnote w:type="continuationSeparator" w:id="0">
    <w:p w:rsidR="00F60850" w:rsidRDefault="00F60850" w:rsidP="0099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B" w:rsidRDefault="00C85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A6" w:rsidRPr="009966A6" w:rsidRDefault="009966A6" w:rsidP="009966A6">
    <w:pPr>
      <w:pStyle w:val="Heading2"/>
      <w:rPr>
        <w:rStyle w:val="IntenseEmphasis"/>
        <w:sz w:val="28"/>
        <w:szCs w:val="28"/>
        <w:u w:val="single"/>
      </w:rPr>
    </w:pPr>
    <w:r w:rsidRPr="009966A6">
      <w:rPr>
        <w:rStyle w:val="IntenseEmphasis"/>
        <w:sz w:val="28"/>
        <w:szCs w:val="28"/>
        <w:u w:val="single"/>
      </w:rPr>
      <w:t>RENTAL PROCEDURE</w:t>
    </w:r>
    <w:r w:rsidR="00C856AB">
      <w:rPr>
        <w:rStyle w:val="IntenseEmphasis"/>
        <w:sz w:val="28"/>
        <w:szCs w:val="28"/>
        <w:u w:val="single"/>
      </w:rPr>
      <w:t xml:space="preserve">       3/7/19</w:t>
    </w:r>
  </w:p>
  <w:p w:rsidR="009966A6" w:rsidRDefault="00996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B" w:rsidRDefault="00C85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A6"/>
    <w:rsid w:val="000972A9"/>
    <w:rsid w:val="003B570B"/>
    <w:rsid w:val="004B08A5"/>
    <w:rsid w:val="008A7694"/>
    <w:rsid w:val="008B234A"/>
    <w:rsid w:val="0098472B"/>
    <w:rsid w:val="009966A6"/>
    <w:rsid w:val="00A773F0"/>
    <w:rsid w:val="00C856AB"/>
    <w:rsid w:val="00CD7C75"/>
    <w:rsid w:val="00EB6AD1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A6"/>
  </w:style>
  <w:style w:type="paragraph" w:styleId="Footer">
    <w:name w:val="footer"/>
    <w:basedOn w:val="Normal"/>
    <w:link w:val="FooterChar"/>
    <w:uiPriority w:val="99"/>
    <w:unhideWhenUsed/>
    <w:rsid w:val="0099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A6"/>
  </w:style>
  <w:style w:type="paragraph" w:styleId="BalloonText">
    <w:name w:val="Balloon Text"/>
    <w:basedOn w:val="Normal"/>
    <w:link w:val="BalloonTextChar"/>
    <w:uiPriority w:val="99"/>
    <w:semiHidden/>
    <w:unhideWhenUsed/>
    <w:rsid w:val="009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966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D7C75"/>
    <w:rPr>
      <w:color w:val="0000FF"/>
      <w:u w:val="single"/>
    </w:rPr>
  </w:style>
  <w:style w:type="table" w:styleId="TableGrid">
    <w:name w:val="Table Grid"/>
    <w:basedOn w:val="TableNormal"/>
    <w:uiPriority w:val="59"/>
    <w:rsid w:val="00CD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A6"/>
  </w:style>
  <w:style w:type="paragraph" w:styleId="Footer">
    <w:name w:val="footer"/>
    <w:basedOn w:val="Normal"/>
    <w:link w:val="FooterChar"/>
    <w:uiPriority w:val="99"/>
    <w:unhideWhenUsed/>
    <w:rsid w:val="0099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A6"/>
  </w:style>
  <w:style w:type="paragraph" w:styleId="BalloonText">
    <w:name w:val="Balloon Text"/>
    <w:basedOn w:val="Normal"/>
    <w:link w:val="BalloonTextChar"/>
    <w:uiPriority w:val="99"/>
    <w:semiHidden/>
    <w:unhideWhenUsed/>
    <w:rsid w:val="009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6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966A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D7C75"/>
    <w:rPr>
      <w:color w:val="0000FF"/>
      <w:u w:val="single"/>
    </w:rPr>
  </w:style>
  <w:style w:type="table" w:styleId="TableGrid">
    <w:name w:val="Table Grid"/>
    <w:basedOn w:val="TableNormal"/>
    <w:uiPriority w:val="59"/>
    <w:rsid w:val="00CD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rolle1966@gmail.com" TargetMode="External"/><Relationship Id="rId13" Type="http://schemas.openxmlformats.org/officeDocument/2006/relationships/hyperlink" Target="mailto:jedalbury1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narolle1966@gmail.com" TargetMode="External"/><Relationship Id="rId12" Type="http://schemas.openxmlformats.org/officeDocument/2006/relationships/hyperlink" Target="mailto:bigdupper@hotmail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igdupper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oveletteromer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bbeymckinney9526@gmail.com" TargetMode="External"/><Relationship Id="rId14" Type="http://schemas.openxmlformats.org/officeDocument/2006/relationships/hyperlink" Target="mailto:cramston2000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Bauer</dc:creator>
  <cp:lastModifiedBy>Linda Bauer</cp:lastModifiedBy>
  <cp:revision>7</cp:revision>
  <dcterms:created xsi:type="dcterms:W3CDTF">2019-03-07T13:12:00Z</dcterms:created>
  <dcterms:modified xsi:type="dcterms:W3CDTF">2019-03-07T15:08:00Z</dcterms:modified>
</cp:coreProperties>
</file>